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中山市博爱医院外院标本递送综合服务项目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服务期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外院标本递送综合服务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3年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服务内容：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1、冷链（2℃～8℃）递送中山市内各医疗机构送我院检测的所有院外标本；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2、标本递送全程（含标本采集和接收时的信息核对与质量监控、递送及送达后的质量控制与交接等）需信息、冷链系统闭环监控和管理；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3、特殊应急标本递送具体沟通协商。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公司名称（盖章）：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日期：  年 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NWMwMjIxZjIxMWYwMjg0NDk2ODhhNzc3NThiMzQifQ=="/>
  </w:docVars>
  <w:rsids>
    <w:rsidRoot w:val="00000000"/>
    <w:rsid w:val="01841B6F"/>
    <w:rsid w:val="03A72764"/>
    <w:rsid w:val="24A00DDE"/>
    <w:rsid w:val="32365BC5"/>
    <w:rsid w:val="3F993ED6"/>
    <w:rsid w:val="44095451"/>
    <w:rsid w:val="5EC81FF3"/>
    <w:rsid w:val="6405354D"/>
    <w:rsid w:val="6AFC261E"/>
    <w:rsid w:val="72C809DC"/>
    <w:rsid w:val="731E2BC7"/>
    <w:rsid w:val="73F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2024-03-25T06:52:00Z</dcterms:created>
  <dc:creator>xings</dc:creator>
  <cp:lastModifiedBy>強迫症的柏拉圖</cp:lastModifiedBy>
  <dcterms:modified xsi:type="dcterms:W3CDTF">2024-04-03T08:42:44Z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382557E266C0488E9B322DE095FE90C8_13</vt:lpwstr>
  </property>
</Properties>
</file>